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36" w:rsidRPr="00882936" w:rsidRDefault="00655B43" w:rsidP="008829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8"/>
          <w:lang w:eastAsia="ru-RU"/>
        </w:rPr>
      </w:pPr>
      <w:r>
        <w:rPr>
          <w:rFonts w:ascii="Arial" w:eastAsia="Times New Roman" w:hAnsi="Arial" w:cs="Arial"/>
          <w:color w:val="FF0000"/>
          <w:sz w:val="24"/>
          <w:lang w:eastAsia="ru-RU"/>
        </w:rPr>
        <w:t>Классный час «Блокадный  Ленинград</w:t>
      </w:r>
      <w:r w:rsidR="00882936" w:rsidRPr="00882936">
        <w:rPr>
          <w:rFonts w:ascii="Arial" w:eastAsia="Times New Roman" w:hAnsi="Arial" w:cs="Arial"/>
          <w:color w:val="FF0000"/>
          <w:sz w:val="24"/>
          <w:lang w:eastAsia="ru-RU"/>
        </w:rPr>
        <w:t>».</w:t>
      </w:r>
    </w:p>
    <w:p w:rsidR="00882936" w:rsidRPr="00655B43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lang w:eastAsia="ru-RU"/>
        </w:rPr>
      </w:pPr>
      <w:r w:rsidRPr="00655B43">
        <w:rPr>
          <w:rFonts w:ascii="Arial" w:eastAsia="Times New Roman" w:hAnsi="Arial" w:cs="Arial"/>
          <w:b/>
          <w:color w:val="000000"/>
          <w:u w:val="single"/>
          <w:lang w:eastAsia="ru-RU"/>
        </w:rPr>
        <w:t>Цель: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Воспитание патриотизма, чувства гордости за свою страну, за свой народ.</w:t>
      </w:r>
    </w:p>
    <w:p w:rsidR="00882936" w:rsidRPr="00655B43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lang w:eastAsia="ru-RU"/>
        </w:rPr>
      </w:pPr>
      <w:r w:rsidRPr="00655B43">
        <w:rPr>
          <w:rFonts w:ascii="Arial" w:eastAsia="Times New Roman" w:hAnsi="Arial" w:cs="Arial"/>
          <w:b/>
          <w:color w:val="000000"/>
          <w:u w:val="single"/>
          <w:lang w:eastAsia="ru-RU"/>
        </w:rPr>
        <w:t>Задачи:</w:t>
      </w:r>
    </w:p>
    <w:p w:rsidR="00882936" w:rsidRPr="00882936" w:rsidRDefault="00882936" w:rsidP="00882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Познакомить ребят с понятием блокада;</w:t>
      </w:r>
    </w:p>
    <w:p w:rsidR="00882936" w:rsidRPr="00882936" w:rsidRDefault="00882936" w:rsidP="00882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Познакомить со страшным периодом в жизни нашей страны на основе поэтического творчества;</w:t>
      </w:r>
    </w:p>
    <w:p w:rsidR="00882936" w:rsidRPr="00655B43" w:rsidRDefault="00882936" w:rsidP="008829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655B43" w:rsidRPr="00655B43" w:rsidRDefault="00655B43" w:rsidP="00655B4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55B43">
        <w:rPr>
          <w:rFonts w:ascii="Arial" w:eastAsia="Times New Roman" w:hAnsi="Arial" w:cs="Arial"/>
          <w:b/>
          <w:color w:val="000000"/>
          <w:sz w:val="24"/>
          <w:lang w:eastAsia="ru-RU"/>
        </w:rPr>
        <w:t>Ход классного часа</w:t>
      </w:r>
    </w:p>
    <w:p w:rsidR="00655B43" w:rsidRDefault="00655B43" w:rsidP="00655B4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655B43" w:rsidRPr="00655B43" w:rsidRDefault="00655B43" w:rsidP="00655B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655B43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1. </w:t>
      </w:r>
      <w:proofErr w:type="spellStart"/>
      <w:proofErr w:type="gramStart"/>
      <w:r w:rsidRPr="00655B43">
        <w:rPr>
          <w:rFonts w:ascii="Arial" w:eastAsia="Times New Roman" w:hAnsi="Arial" w:cs="Arial"/>
          <w:b/>
          <w:color w:val="000000"/>
          <w:sz w:val="24"/>
          <w:lang w:eastAsia="ru-RU"/>
        </w:rPr>
        <w:t>орг</w:t>
      </w:r>
      <w:proofErr w:type="spellEnd"/>
      <w:proofErr w:type="gramEnd"/>
      <w:r w:rsidRPr="00655B43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 момент.</w:t>
      </w:r>
    </w:p>
    <w:p w:rsidR="00655B43" w:rsidRPr="00655B43" w:rsidRDefault="00655B43" w:rsidP="00655B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lang w:eastAsia="ru-RU"/>
        </w:rPr>
      </w:pPr>
      <w:r w:rsidRPr="00655B43">
        <w:rPr>
          <w:rFonts w:ascii="Arial" w:eastAsia="Times New Roman" w:hAnsi="Arial" w:cs="Arial"/>
          <w:b/>
          <w:color w:val="000000"/>
          <w:sz w:val="24"/>
          <w:lang w:eastAsia="ru-RU"/>
        </w:rPr>
        <w:t>2. Вступительное слово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i/>
          <w:iCs/>
          <w:color w:val="000000"/>
          <w:lang w:eastAsia="ru-RU"/>
        </w:rPr>
        <w:t>       </w:t>
      </w:r>
      <w:r w:rsidRPr="00882936">
        <w:rPr>
          <w:rFonts w:ascii="Arial" w:eastAsia="Times New Roman" w:hAnsi="Arial" w:cs="Arial"/>
          <w:color w:val="000000"/>
          <w:lang w:eastAsia="ru-RU"/>
        </w:rPr>
        <w:t xml:space="preserve">22 июня 1941 года на рассвете войска фашистской Германии вероломно, без предупреждения  напали на нашу Родину. Началась Великая Отечественная война советского народа против фашистских  захватчиков.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1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b/>
          <w:bCs/>
          <w:color w:val="000000"/>
          <w:lang w:eastAsia="ru-RU"/>
        </w:rPr>
        <w:t>Ученик:</w:t>
      </w:r>
      <w:r w:rsidR="00655B43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="00655B43">
        <w:rPr>
          <w:rFonts w:ascii="Arial" w:eastAsia="Times New Roman" w:hAnsi="Arial" w:cs="Arial"/>
          <w:b/>
          <w:bCs/>
          <w:color w:val="000000"/>
          <w:lang w:eastAsia="ru-RU"/>
        </w:rPr>
        <w:t>Нигматулла</w:t>
      </w:r>
      <w:proofErr w:type="spellEnd"/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Была война, прошла война,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Над полем боя тишина.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Но по стране, по тишине,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Идут легенды о войне.</w:t>
      </w:r>
    </w:p>
    <w:p w:rsidR="00882936" w:rsidRPr="00655B43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  <w:sectPr w:rsidR="00882936" w:rsidRPr="00655B43" w:rsidSect="00882936">
          <w:pgSz w:w="11906" w:h="16838"/>
          <w:pgMar w:top="170" w:right="170" w:bottom="170" w:left="170" w:header="708" w:footer="708" w:gutter="0"/>
          <w:cols w:space="708"/>
          <w:docGrid w:linePitch="360"/>
        </w:sectPr>
      </w:pPr>
      <w:r w:rsidRPr="00882936">
        <w:rPr>
          <w:rFonts w:ascii="Arial" w:eastAsia="Times New Roman" w:hAnsi="Arial" w:cs="Arial"/>
          <w:b/>
          <w:bCs/>
          <w:color w:val="000000"/>
          <w:lang w:eastAsia="ru-RU"/>
        </w:rPr>
        <w:t>Ученик</w:t>
      </w:r>
      <w:r w:rsidRPr="00882936">
        <w:rPr>
          <w:rFonts w:ascii="Arial" w:eastAsia="Times New Roman" w:hAnsi="Arial" w:cs="Arial"/>
          <w:color w:val="000000"/>
          <w:lang w:eastAsia="ru-RU"/>
        </w:rPr>
        <w:t>:</w:t>
      </w:r>
      <w:r w:rsidR="00655B43">
        <w:rPr>
          <w:rFonts w:ascii="Arial" w:eastAsia="Times New Roman" w:hAnsi="Arial" w:cs="Arial"/>
          <w:color w:val="000000"/>
          <w:sz w:val="18"/>
          <w:lang w:eastAsia="ru-RU"/>
        </w:rPr>
        <w:t xml:space="preserve">  </w:t>
      </w:r>
      <w:r w:rsidR="00655B43" w:rsidRPr="00655B43">
        <w:rPr>
          <w:rFonts w:ascii="Arial" w:eastAsia="Times New Roman" w:hAnsi="Arial" w:cs="Arial"/>
          <w:b/>
          <w:color w:val="000000"/>
          <w:lang w:eastAsia="ru-RU"/>
        </w:rPr>
        <w:t>Милана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Июнь! Клонился к вечеру закат.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 белой ночью разливалось море.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 раздавался звонкий смех ребят.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 xml:space="preserve">НЕ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>знающих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, не ведающих горя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Июнь! Тогда еще не знали</w:t>
      </w:r>
      <w:proofErr w:type="gramStart"/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о школьных вечеров к Неве шагая.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Что завтра будет первый день войны,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А кончится лишь в 45-м в мае.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 песня над рекой лилась Невой,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 xml:space="preserve">Мы шли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>на встречу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 xml:space="preserve"> утру и смеялись,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НЕ знали мы еще тогда с тобой.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Что с детством мы и с юностью прощались.</w:t>
      </w:r>
    </w:p>
    <w:p w:rsid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  <w:sectPr w:rsidR="00882936" w:rsidSect="00655B43">
          <w:type w:val="continuous"/>
          <w:pgSz w:w="11906" w:h="16838"/>
          <w:pgMar w:top="170" w:right="170" w:bottom="170" w:left="170" w:header="708" w:footer="708" w:gutter="0"/>
          <w:cols w:num="2" w:space="708"/>
          <w:docGrid w:linePitch="360"/>
        </w:sectPr>
      </w:pP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      Фашисты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 с целью стереть его с лица земли.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2 слайд) (3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 xml:space="preserve"> Для осуществления этого варварского замысла гитлеровского командования бросило к городу огромные силы - более 40 отборных дивизий, 1000 танков, 1500 самолетов.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4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Но фашисты глубоко просчитались. Все жители мужественно обороняли свой город.(5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 xml:space="preserve">    Несмотря на героизм наших воинов и отвагу партизан, благодаря перевесу в технике и живой силе в сентябре 1941 года врагу удалось подойти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 xml:space="preserve"> плотную к Ленинграду и окружить его.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i/>
          <w:iCs/>
          <w:color w:val="000000"/>
          <w:lang w:eastAsia="ru-RU"/>
        </w:rPr>
        <w:t>    </w:t>
      </w:r>
      <w:r w:rsidRPr="00882936">
        <w:rPr>
          <w:rFonts w:ascii="Arial" w:eastAsia="Times New Roman" w:hAnsi="Arial" w:cs="Arial"/>
          <w:color w:val="000000"/>
          <w:lang w:eastAsia="ru-RU"/>
        </w:rPr>
        <w:t xml:space="preserve">Началась блокада.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6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Начались страшные дни Ленинграда. Фашисты не прекращали бомбить и обстреливать Ленинград. Не только ленинградским домам наносили они урон. Бомбы и снаряды падали в мосты, обрывали электрические провода, выводили из строя водопровод, разрушали насосные станции. (7 слайд) Гитлеровское командование приступило к осуществлению своего кровавого замысла - уничтожению города и его населения. (8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Начались ежедневные артиллерийские обстрелы и бомбежки. 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 На домах появились предупреждающие надписи: «Граждане! Во время обстрела эта сторона улицы наиболее опасна!». (9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работает (звучит стук метронома).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Жители не выключали радио круглые сутки. Стук метронома напоминал им ритмичные удары сердца города - звучит радио, значит, город живет и борется. На защиту города поднялись все его жители. В короткий срок был превращен в город - крепость.(10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b/>
          <w:bCs/>
          <w:color w:val="000000"/>
          <w:lang w:eastAsia="ru-RU"/>
        </w:rPr>
        <w:t>   </w:t>
      </w:r>
      <w:r w:rsidRPr="00882936">
        <w:rPr>
          <w:rFonts w:ascii="Arial" w:eastAsia="Times New Roman" w:hAnsi="Arial" w:cs="Arial"/>
          <w:color w:val="000000"/>
          <w:lang w:eastAsia="ru-RU"/>
        </w:rPr>
        <w:t>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Шли цепочками, один за другим. Старики здесь, старухи, женщины, дети. Нескончаем людской поток.(11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Не было топлива. Не было электричества. Рабочие-мостовики начинали чинить мосты. Рабочие-электрики быстро восстанавливали повреждения на линиях электропередач. Рабочие-водопроводчики быстро меняли повреждённые трубы, быстро восстанавливали насосные станции. Но фашисты продолжали безжалостно обстреливать Ленинград. Посылали на город снаряды огромной мощности, и  всё снова выходило из строя.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Начался голод</w:t>
      </w:r>
      <w:r w:rsidRPr="00882936">
        <w:rPr>
          <w:rFonts w:ascii="Arial" w:eastAsia="Times New Roman" w:hAnsi="Arial" w:cs="Arial"/>
          <w:b/>
          <w:bCs/>
          <w:color w:val="000000"/>
          <w:lang w:eastAsia="ru-RU"/>
        </w:rPr>
        <w:t>. </w:t>
      </w:r>
      <w:r w:rsidRPr="00882936">
        <w:rPr>
          <w:rFonts w:ascii="Arial" w:eastAsia="Times New Roman" w:hAnsi="Arial" w:cs="Arial"/>
          <w:color w:val="000000"/>
          <w:lang w:eastAsia="ru-RU"/>
        </w:rPr>
        <w:t>Голод косит ленинградцев. В городе не хватало продовольствия.  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      20 ноября 1941 года норма выдачи хлеба в Ленинграде достигла своего минимума: рабочим выдавалось 250 граммов хлеба в день, всем остальным – 125 граммов. 125 граммов – это кусочек хлеба размером со спичечный коробок…и это была норма на весь день. Это было трудно назвать хлебом. (12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Это была тёмно-коричневая липкая масса, отдававшая горечью. Она на 40 процентов состояла из различных примесей, в число которых входила целлюлоза, получаемая из древесины.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Представьте хлебную карточку - бумажный листочек, расчерченный на квадратики. За пять таких квадратиков  выдавался дневной паёк – сто двадцать пять граммов хлеба. 250 граммов выдавали по карточкам рабочим. При утере карточка не возобновлялась. (13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В Музее истории Ленинграда (Санкт-Петербурга) хранится чёрствый, потемневший не от времени, а тёмный с самого своего появления на свет ломоть хлеба. И сухарём-то его не назовёшь, хоть и высох кусок. Обычный хлеб не так сохнет и не так черствеет. (14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Голодная смерть косила людей.(15 слайд). Весь мир знает историю семьи 11-летней ленинградской девочки Тани Савичевой. Кто же они, Савичевы, жившие на 2-ой линии Васильевского острова в доме № 13? Это была обычная большая ленинградская семья. Женя, старшая сестра Тани, работала в конструкторском бюро на Невском машиностроительном заводе. Лека, то есть Леонид, брат Тани, работал строгальщиком на судостроительном заводе. Дядя Вася и дядя Леша, братья Таниного отца, работали в книжном магазине. Мать Тани Мария Игнатьевна и бабушка Евдокия Григорьевна домовничали. Большая дружная семья Савичевых погибла на Васильевском острове. Блокада отняла у девочки родных и сиротой. Об этом стало известно из дневника, который вела Таня Савичева (16 слайд).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"Женя умерла 28 декабря в 12.00 ч. утра 1941 года"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"Бабушка умерла 25 января в 3 ч. дня 1942 года"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"Лека умер 17 марта в 5 ч. утра 1942 года"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"Дядя Вася умер в 2 ч. ночи 14 апреля 1942 года"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"Дядя Леша умер 10 мая в 4 ч. дня 1942 года"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"Мама умерла 13 мая в 7 ч. 30 мин. утра 1942 года"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"Савичевы умерли"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"Умерли все"</w:t>
      </w:r>
    </w:p>
    <w:p w:rsidR="00882936" w:rsidRPr="00882936" w:rsidRDefault="00882936" w:rsidP="0088293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"Осталась одна Таня"(17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При первой же возможности Таня Савичеву вывезли с детским домом в Горьковскую область. Но истощение и стресс сломали ее, и она вскоре умерла. 19 мая на могиле Тани был поставлен памятник. В школе №35 города Санкт-Петербурга, где до войны она училась, открыт посвященный ей музей.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(18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В осажденном городе работали 39 школ. 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Но не сдавался город. Правительство делало всё, чтобы помочь Ленинграду. 21 ноября 1941 года по тонкому льду Ладожского озера начала действовать дорога, которую ленинградцы назвали « Дорогой Жизни ». (19 слайд) 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« Дорога Жизни» спасла от голодной смерти многих ленинградцев. Шофёры вели свои машины по льду с открытыми дверями. Фашисты бомбили « Дорогу Жизни», и машины проваливались под лёд вместе с водителями. Многие водители погибали, но никто не отказывался от опасных рейсов. (20 слайд)</w:t>
      </w:r>
    </w:p>
    <w:p w:rsid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  <w:sectPr w:rsidR="00882936" w:rsidSect="00882936">
          <w:type w:val="continuous"/>
          <w:pgSz w:w="11906" w:h="16838"/>
          <w:pgMar w:top="170" w:right="170" w:bottom="170" w:left="170" w:header="708" w:footer="708" w:gutter="0"/>
          <w:cols w:space="708"/>
          <w:docGrid w:linePitch="360"/>
        </w:sectPr>
      </w:pP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"Дорогой жизни шел к нам хлеб,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 xml:space="preserve">Дорогой жизни многих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>к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 xml:space="preserve"> многим.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Еще не знают на земле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Страшней и радостней дороги".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И было так: на всем ходу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 xml:space="preserve">Машина задняя </w:t>
      </w:r>
      <w:proofErr w:type="spellStart"/>
      <w:r w:rsidRPr="00882936">
        <w:rPr>
          <w:rFonts w:ascii="Arial" w:eastAsia="Times New Roman" w:hAnsi="Arial" w:cs="Arial"/>
          <w:color w:val="000000"/>
          <w:lang w:eastAsia="ru-RU"/>
        </w:rPr>
        <w:t>осела</w:t>
      </w:r>
      <w:proofErr w:type="spellEnd"/>
      <w:r w:rsidRPr="00882936">
        <w:rPr>
          <w:rFonts w:ascii="Arial" w:eastAsia="Times New Roman" w:hAnsi="Arial" w:cs="Arial"/>
          <w:color w:val="000000"/>
          <w:lang w:eastAsia="ru-RU"/>
        </w:rPr>
        <w:t>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Шофер вскочил, шофер на льду.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Ну, так и есть, мотор заело.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Ремонт на 5 минут - пустяк,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Поломка эта - не угроза</w:t>
      </w:r>
      <w:proofErr w:type="gramStart"/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Д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а рук не разомкнуть ни как.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Их на руле свело морозом.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Чуть разогнешь - опять сведет.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Стоять? А хлеб? Других дождаться?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А хлеб? 2 тонны! Он спасет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16 тысяч ленинградцев.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И вот в бензине руки он</w:t>
      </w:r>
      <w:proofErr w:type="gramStart"/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мочил, поджег их от мотора,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И быстро двинулся ремонт.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В пылающих руках шофера.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Вперед! Как ноют волдыри,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Примерзли к варежкам ладони,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Но он доставит хлеб, пригонит</w:t>
      </w:r>
      <w:proofErr w:type="gramStart"/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К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 xml:space="preserve"> хлебопекарне до зари.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16 тысяч матерей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Пайки получат на заре -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125 блокадных грамм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С огнем и кровью пополам.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О, мы познали в декабре: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Не зря "священным даром" назван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Обычный хлеб и тяжкий грех</w:t>
      </w:r>
      <w:proofErr w:type="gramStart"/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Х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отя бы крошку бросить наземь.</w:t>
      </w:r>
    </w:p>
    <w:p w:rsid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  <w:sectPr w:rsidR="00882936" w:rsidSect="00882936">
          <w:type w:val="continuous"/>
          <w:pgSz w:w="11906" w:h="16838"/>
          <w:pgMar w:top="170" w:right="170" w:bottom="170" w:left="170" w:header="708" w:footer="708" w:gutter="0"/>
          <w:cols w:num="2" w:space="708"/>
          <w:docGrid w:linePitch="360"/>
        </w:sectPr>
      </w:pP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     Фашисты постоянно атаковали и обстреливали Ленинград. С суши, с моря, с воздуха. Бросали на город даже морские мины. Фашисты думали, что голодные, мёрзнущие люди перессорятся между собой из-за куска хлеба, из-за полена дров, перестанут защищать город и, в конце концов, сдадутся. Но гитлеровцы просчитались. Люди, переживающие блокаду, не потеряли человечности, доверия и уважения друг к другу.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 xml:space="preserve">     Осаждённый город продолжал жить. В Ленинграде работали фабрики и заводы, работали театры и музеи. В первую блокадную зиму в городе работало 39 школ. Местом учёбы стали и некоторые бомбоубежища. В жутких условиях, когда не хватало еды, воды, дров, тепла и одежды, многие ленинградские дети учились. </w:t>
      </w:r>
      <w:r w:rsidRPr="00882936">
        <w:rPr>
          <w:rFonts w:ascii="Arial" w:eastAsia="Times New Roman" w:hAnsi="Arial" w:cs="Arial"/>
          <w:color w:val="000000"/>
          <w:lang w:eastAsia="ru-RU"/>
        </w:rPr>
        <w:lastRenderedPageBreak/>
        <w:t>Многие шатались от голода, сильно болели. Случалось, что ученики умирали – не только дома, на улице по дороге в школу, но и прямо в классе.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Девчушка руку протянула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И головой – на край стола.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Сначала думали – уснула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А оказалось – умерла.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Никто</w:t>
      </w:r>
      <w:proofErr w:type="gramStart"/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Н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е обронил ни слова,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Лишь хрипло,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Сквозь метельный стон,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Учитель, выдавил, что снова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Уроки -</w:t>
      </w:r>
      <w:r w:rsidRPr="00882936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882936">
        <w:rPr>
          <w:rFonts w:ascii="Arial" w:eastAsia="Times New Roman" w:hAnsi="Arial" w:cs="Arial"/>
          <w:color w:val="000000"/>
          <w:lang w:eastAsia="ru-RU"/>
        </w:rPr>
        <w:t>После похорон.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Люди умирали у станков. Умирали на улицах. Ночью ложились спать и не просыпались.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Ленинградские школьники не только учились, но чем могли, помогали взрослым. 21 октября 1941 года молодежная газета: «Смена» опубликовала такой наказ: «Юные участники обороны Ленинграда! Будьте достойны своих дедов и отцов, сестер и братьев, ушедших на фронт».(21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Ленинградские мальчишки и девчонки создавали тимуровские команды и помогали взрослым в борьбе против фашистов. Они дежурили на крышах и тушили зажигательные бомбы. Они работали в госпиталях: мыли полы, кормили раненых, давали им лекарства. Они обходили квартиры, помогали ослабевшим от голода ленинградцам выкупать хлеб по хлебным карточкам, приносили им воду с Невы и дрова. В двенадцать-пятнадцать лет они становились станочниками, сборщиками, выпускали боеприпасы и оружие для фронта. Они рыли окопы и работали на первых ленинградских огородах. А ведь сами они едва держались на ногах от голода.</w:t>
      </w:r>
      <w:r w:rsidRPr="00882936">
        <w:rPr>
          <w:rFonts w:ascii="Arial" w:eastAsia="Times New Roman" w:hAnsi="Arial" w:cs="Arial"/>
          <w:color w:val="000000"/>
          <w:u w:val="single"/>
          <w:lang w:eastAsia="ru-RU"/>
        </w:rPr>
        <w:t> </w:t>
      </w:r>
      <w:r w:rsidRPr="00882936">
        <w:rPr>
          <w:rFonts w:ascii="Arial" w:eastAsia="Times New Roman" w:hAnsi="Arial" w:cs="Arial"/>
          <w:color w:val="000000"/>
          <w:lang w:eastAsia="ru-RU"/>
        </w:rPr>
        <w:t>(22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27 января 1944 года блокада Ленинграда была окончательно снята. Город праздновал своё освобождение. (23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Выстоял Ленинград. Не взяли его фашисты.  Сотни юных ленинградцев были награждены орденами, тысячи – медалями « За оборону Ленинграда», медалями жителю блокадного Ленинграда.(24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 xml:space="preserve">     За своё освобождение Ленинград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>заплатил дорогой ценой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. 650 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     Пискарёвское кладбище в Ленинграде – огромный мемориальный памятник. В вечном молчании, высоко-высоко поднялась  здесь  фигура скорбящей женщины. Кругом цветы. И как клятва, как боль, слова на граните: «Никто не забыт, ничто не забыто» (25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 xml:space="preserve">     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</w:t>
      </w:r>
      <w:proofErr w:type="gramStart"/>
      <w:r w:rsidRPr="00882936">
        <w:rPr>
          <w:rFonts w:ascii="Arial" w:eastAsia="Times New Roman" w:hAnsi="Arial" w:cs="Arial"/>
          <w:color w:val="000000"/>
          <w:lang w:eastAsia="ru-RU"/>
        </w:rPr>
        <w:t>нашей</w:t>
      </w:r>
      <w:proofErr w:type="gramEnd"/>
      <w:r w:rsidRPr="00882936">
        <w:rPr>
          <w:rFonts w:ascii="Arial" w:eastAsia="Times New Roman" w:hAnsi="Arial" w:cs="Arial"/>
          <w:color w:val="000000"/>
          <w:lang w:eastAsia="ru-RU"/>
        </w:rPr>
        <w:t>.(26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i/>
          <w:iCs/>
          <w:color w:val="000000"/>
          <w:lang w:eastAsia="ru-RU"/>
        </w:rPr>
        <w:t> </w:t>
      </w:r>
      <w:r w:rsidRPr="00882936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    </w:t>
      </w:r>
      <w:r w:rsidRPr="00882936">
        <w:rPr>
          <w:rFonts w:ascii="Arial" w:eastAsia="Times New Roman" w:hAnsi="Arial" w:cs="Arial"/>
          <w:color w:val="000000"/>
          <w:lang w:eastAsia="ru-RU"/>
        </w:rPr>
        <w:t>В городе Ленинграде тоже есть место, куда можно прийти и почтить память погибших во время Великой Отечественной войны. Это Вечный огонь – символ памяти и скорби. (27 слайд)</w:t>
      </w:r>
    </w:p>
    <w:p w:rsidR="00882936" w:rsidRPr="00882936" w:rsidRDefault="00882936" w:rsidP="00882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882936">
        <w:rPr>
          <w:rFonts w:ascii="Arial" w:eastAsia="Times New Roman" w:hAnsi="Arial" w:cs="Arial"/>
          <w:color w:val="000000"/>
          <w:lang w:eastAsia="ru-RU"/>
        </w:rPr>
        <w:t>Давайте почтим светлую память жителей Ленинграда, отстоявших его и не доживших до наших дней, минутой молчания.(28 слайд)</w:t>
      </w:r>
    </w:p>
    <w:p w:rsidR="000B6817" w:rsidRDefault="000B6817"/>
    <w:sectPr w:rsidR="000B6817" w:rsidSect="00882936">
      <w:type w:val="continuous"/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866"/>
    <w:multiLevelType w:val="multilevel"/>
    <w:tmpl w:val="26D8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318D7"/>
    <w:multiLevelType w:val="multilevel"/>
    <w:tmpl w:val="D49E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936"/>
    <w:rsid w:val="000B6817"/>
    <w:rsid w:val="004573EE"/>
    <w:rsid w:val="00655B43"/>
    <w:rsid w:val="0088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2936"/>
  </w:style>
  <w:style w:type="paragraph" w:customStyle="1" w:styleId="c0">
    <w:name w:val="c0"/>
    <w:basedOn w:val="a"/>
    <w:rsid w:val="008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82936"/>
  </w:style>
  <w:style w:type="paragraph" w:customStyle="1" w:styleId="c7">
    <w:name w:val="c7"/>
    <w:basedOn w:val="a"/>
    <w:rsid w:val="008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8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1718</Words>
  <Characters>9795</Characters>
  <Application>Microsoft Office Word</Application>
  <DocSecurity>0</DocSecurity>
  <Lines>81</Lines>
  <Paragraphs>22</Paragraphs>
  <ScaleCrop>false</ScaleCrop>
  <Company>Krokoz™</Company>
  <LinksUpToDate>false</LinksUpToDate>
  <CharactersWithSpaces>11491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2021-01-27T20:08:00Z</cp:lastPrinted>
  <dcterms:created xsi:type="dcterms:W3CDTF">2021-01-27T20:02:00Z</dcterms:created>
  <dcterms:modified xsi:type="dcterms:W3CDTF">2023-01-23T14:02:00Z</dcterms:modified>
</cp:coreProperties>
</file>